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22D00" w:rsidRPr="00E957F4" w:rsidRDefault="00E957F4" w:rsidP="00222D00">
      <w:pPr>
        <w:pStyle w:val="Default"/>
        <w:ind w:right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</w:t>
      </w:r>
      <w:r w:rsidR="00A61CD1">
        <w:rPr>
          <w:rFonts w:ascii="Verdana" w:hAnsi="Verdana"/>
          <w:b/>
          <w:bCs/>
          <w:sz w:val="20"/>
          <w:szCs w:val="20"/>
        </w:rPr>
        <w:t>СЕНТЕРА ПЛАСТИКС“ О</w:t>
      </w:r>
      <w:r>
        <w:rPr>
          <w:rFonts w:ascii="Verdana" w:hAnsi="Verdana"/>
          <w:b/>
          <w:bCs/>
          <w:sz w:val="20"/>
          <w:szCs w:val="20"/>
        </w:rPr>
        <w:t>ОД</w:t>
      </w:r>
    </w:p>
    <w:p w:rsidR="002F57ED" w:rsidRDefault="00A75C58" w:rsidP="00222D00">
      <w:pPr>
        <w:pStyle w:val="Default"/>
        <w:ind w:right="24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с</w:t>
      </w:r>
      <w:r w:rsidR="00E957F4">
        <w:rPr>
          <w:rFonts w:ascii="Verdana" w:hAnsi="Verdana"/>
          <w:bCs/>
          <w:sz w:val="20"/>
          <w:szCs w:val="20"/>
        </w:rPr>
        <w:t>.</w:t>
      </w:r>
      <w:r w:rsidR="002E02B0">
        <w:rPr>
          <w:rFonts w:ascii="Verdana" w:hAnsi="Verdana"/>
          <w:bCs/>
          <w:sz w:val="20"/>
          <w:szCs w:val="20"/>
        </w:rPr>
        <w:t xml:space="preserve"> </w:t>
      </w:r>
      <w:r w:rsidR="00A61CD1">
        <w:rPr>
          <w:rFonts w:ascii="Verdana" w:hAnsi="Verdana"/>
          <w:bCs/>
          <w:sz w:val="20"/>
          <w:szCs w:val="20"/>
        </w:rPr>
        <w:t>Войводиново</w:t>
      </w:r>
      <w:r>
        <w:rPr>
          <w:rFonts w:ascii="Verdana" w:hAnsi="Verdana"/>
          <w:bCs/>
          <w:sz w:val="20"/>
          <w:szCs w:val="20"/>
        </w:rPr>
        <w:t xml:space="preserve">, </w:t>
      </w:r>
      <w:r w:rsidR="00AE2116">
        <w:rPr>
          <w:rFonts w:ascii="Verdana" w:hAnsi="Verdana"/>
          <w:bCs/>
          <w:sz w:val="20"/>
          <w:szCs w:val="20"/>
        </w:rPr>
        <w:t>ул. „</w:t>
      </w:r>
      <w:r w:rsidR="00A61CD1">
        <w:rPr>
          <w:rFonts w:ascii="Verdana" w:hAnsi="Verdana"/>
          <w:bCs/>
          <w:sz w:val="20"/>
          <w:szCs w:val="20"/>
        </w:rPr>
        <w:t>Баш пара</w:t>
      </w:r>
      <w:r w:rsidR="00E27CA8" w:rsidRPr="00222D00">
        <w:rPr>
          <w:rFonts w:ascii="Verdana" w:hAnsi="Verdana"/>
          <w:bCs/>
          <w:sz w:val="20"/>
          <w:szCs w:val="20"/>
        </w:rPr>
        <w:t>” №</w:t>
      </w:r>
      <w:r w:rsidR="00A61CD1">
        <w:rPr>
          <w:rFonts w:ascii="Verdana" w:hAnsi="Verdana"/>
          <w:bCs/>
          <w:sz w:val="20"/>
          <w:szCs w:val="20"/>
        </w:rPr>
        <w:t>4, общ. Марица</w:t>
      </w:r>
      <w:r>
        <w:rPr>
          <w:rFonts w:ascii="Verdana" w:hAnsi="Verdana"/>
          <w:bCs/>
          <w:sz w:val="20"/>
          <w:szCs w:val="20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</w:rPr>
        <w:t>обл</w:t>
      </w:r>
      <w:proofErr w:type="spellEnd"/>
      <w:r>
        <w:rPr>
          <w:rFonts w:ascii="Verdana" w:hAnsi="Verdana"/>
          <w:bCs/>
          <w:sz w:val="20"/>
          <w:szCs w:val="20"/>
        </w:rPr>
        <w:t>. Пловдив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A61CD1">
        <w:rPr>
          <w:rFonts w:ascii="Verdana" w:hAnsi="Verdana"/>
          <w:b/>
          <w:bCs/>
          <w:noProof/>
          <w:lang w:val="bg-BG"/>
        </w:rPr>
        <w:t>Марица</w:t>
      </w:r>
    </w:p>
    <w:p w:rsidR="00E957F4" w:rsidRDefault="00AE211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61CD1">
        <w:rPr>
          <w:rFonts w:ascii="Verdana" w:hAnsi="Verdana"/>
          <w:b/>
          <w:bCs/>
          <w:noProof/>
          <w:lang w:val="bg-BG"/>
        </w:rPr>
        <w:t>с. Войводиново</w:t>
      </w:r>
    </w:p>
    <w:p w:rsidR="002F57ED" w:rsidRPr="00D9176F" w:rsidRDefault="00E957F4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154030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A61CD1">
        <w:rPr>
          <w:rFonts w:ascii="Verdana" w:hAnsi="Verdana"/>
          <w:lang w:val="ru-RU"/>
        </w:rPr>
        <w:t>278</w:t>
      </w:r>
      <w:r w:rsidR="00037BFE" w:rsidRPr="000B6E76">
        <w:rPr>
          <w:rFonts w:ascii="Verdana" w:hAnsi="Verdana"/>
          <w:lang w:val="ru-RU"/>
        </w:rPr>
        <w:t>/</w:t>
      </w:r>
      <w:r w:rsidR="00AE2116">
        <w:rPr>
          <w:rFonts w:ascii="Verdana" w:hAnsi="Verdana"/>
          <w:lang w:val="ru-RU"/>
        </w:rPr>
        <w:t>09.03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154030">
        <w:rPr>
          <w:rFonts w:ascii="Verdana" w:hAnsi="Verdana"/>
          <w:b/>
          <w:lang w:val="bg-BG"/>
        </w:rPr>
        <w:t>„</w:t>
      </w:r>
      <w:r w:rsidR="00A61CD1">
        <w:rPr>
          <w:rFonts w:ascii="Verdana" w:hAnsi="Verdana"/>
          <w:b/>
          <w:lang w:val="bg-BG"/>
        </w:rPr>
        <w:t>Склад за електрически и електронни компоненти /включващо и</w:t>
      </w:r>
      <w:r w:rsidR="00E957F4">
        <w:rPr>
          <w:rFonts w:ascii="Verdana" w:hAnsi="Verdana"/>
          <w:b/>
          <w:lang w:val="bg-BG"/>
        </w:rPr>
        <w:t xml:space="preserve">зграждане на </w:t>
      </w:r>
      <w:r w:rsidR="00A61CD1">
        <w:rPr>
          <w:rFonts w:ascii="Verdana" w:hAnsi="Verdana"/>
          <w:b/>
          <w:lang w:val="bg-BG"/>
        </w:rPr>
        <w:t xml:space="preserve">собствен водоизточник – </w:t>
      </w:r>
      <w:r w:rsidR="00E957F4">
        <w:rPr>
          <w:rFonts w:ascii="Verdana" w:hAnsi="Verdana"/>
          <w:b/>
          <w:lang w:val="bg-BG"/>
        </w:rPr>
        <w:t>сондажен</w:t>
      </w:r>
      <w:r w:rsidR="00A61CD1">
        <w:rPr>
          <w:rFonts w:ascii="Verdana" w:hAnsi="Verdana"/>
          <w:b/>
          <w:lang w:val="bg-BG"/>
        </w:rPr>
        <w:t xml:space="preserve"> кладенец</w:t>
      </w:r>
      <w:r w:rsidR="00154030" w:rsidRPr="00F130A5">
        <w:rPr>
          <w:rFonts w:ascii="Verdana" w:hAnsi="Verdana"/>
          <w:b/>
          <w:lang w:val="bg-BG"/>
        </w:rPr>
        <w:t>“</w:t>
      </w:r>
      <w:r w:rsidR="00117BEE">
        <w:rPr>
          <w:rFonts w:ascii="Verdana" w:hAnsi="Verdana"/>
          <w:b/>
          <w:lang w:val="bg-BG"/>
        </w:rPr>
        <w:t>,</w:t>
      </w:r>
      <w:r w:rsidR="00154030">
        <w:rPr>
          <w:rFonts w:ascii="Verdana" w:hAnsi="Verdana"/>
          <w:b/>
          <w:lang w:val="bg-BG"/>
        </w:rPr>
        <w:t xml:space="preserve"> </w:t>
      </w:r>
      <w:r w:rsidR="00154030" w:rsidRPr="003C1FE1">
        <w:rPr>
          <w:rFonts w:ascii="Verdana" w:hAnsi="Verdana"/>
          <w:lang w:val="bg-BG"/>
        </w:rPr>
        <w:t xml:space="preserve">в </w:t>
      </w:r>
      <w:r w:rsidR="00A61CD1">
        <w:rPr>
          <w:rFonts w:ascii="Verdana" w:hAnsi="Verdana"/>
          <w:lang w:val="bg-BG"/>
        </w:rPr>
        <w:t>поземлен имот с идентификатор 11845.59.3</w:t>
      </w:r>
      <w:r w:rsidR="00D74345">
        <w:rPr>
          <w:rFonts w:ascii="Verdana" w:hAnsi="Verdana"/>
          <w:lang w:val="bg-BG"/>
        </w:rPr>
        <w:t xml:space="preserve">, </w:t>
      </w:r>
      <w:r w:rsidR="00A61CD1">
        <w:rPr>
          <w:rFonts w:ascii="Verdana" w:hAnsi="Verdana"/>
          <w:lang w:val="bg-BG"/>
        </w:rPr>
        <w:t xml:space="preserve">землище на </w:t>
      </w:r>
      <w:r w:rsidR="00D74345">
        <w:rPr>
          <w:rFonts w:ascii="Verdana" w:hAnsi="Verdana"/>
          <w:lang w:val="bg-BG"/>
        </w:rPr>
        <w:t xml:space="preserve">с. </w:t>
      </w:r>
      <w:r w:rsidR="00A61CD1">
        <w:rPr>
          <w:rFonts w:ascii="Verdana" w:hAnsi="Verdana"/>
          <w:lang w:val="bg-BG"/>
        </w:rPr>
        <w:t>Войводиново</w:t>
      </w:r>
      <w:r w:rsidR="00E957F4">
        <w:rPr>
          <w:rFonts w:ascii="Verdana" w:hAnsi="Verdana"/>
          <w:lang w:val="bg-BG"/>
        </w:rPr>
        <w:t xml:space="preserve">, общ. </w:t>
      </w:r>
      <w:r w:rsidR="00A61CD1">
        <w:rPr>
          <w:rFonts w:ascii="Verdana" w:hAnsi="Verdana"/>
          <w:lang w:val="bg-BG"/>
        </w:rPr>
        <w:t>Марица</w:t>
      </w:r>
      <w:r w:rsidR="00E957F4">
        <w:rPr>
          <w:rFonts w:ascii="Verdana" w:hAnsi="Verdana"/>
          <w:lang w:val="bg-BG"/>
        </w:rPr>
        <w:t xml:space="preserve">, </w:t>
      </w:r>
      <w:proofErr w:type="spellStart"/>
      <w:r w:rsidR="00E957F4">
        <w:rPr>
          <w:rFonts w:ascii="Verdana" w:hAnsi="Verdana"/>
          <w:lang w:val="bg-BG"/>
        </w:rPr>
        <w:t>обл</w:t>
      </w:r>
      <w:proofErr w:type="spellEnd"/>
      <w:r w:rsidR="00E957F4">
        <w:rPr>
          <w:rFonts w:ascii="Verdana" w:hAnsi="Verdana"/>
          <w:lang w:val="bg-BG"/>
        </w:rPr>
        <w:t>. Пловдив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957F4">
        <w:rPr>
          <w:rFonts w:ascii="Verdana" w:hAnsi="Verdana"/>
          <w:b/>
          <w:bCs/>
          <w:lang w:val="bg-BG"/>
        </w:rPr>
        <w:t>и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957F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E957F4">
        <w:rPr>
          <w:rFonts w:ascii="Verdana" w:hAnsi="Verdana"/>
          <w:lang w:val="ru-RU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957F4">
      <w:pPr>
        <w:ind w:left="360"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A61CD1">
        <w:rPr>
          <w:rFonts w:ascii="Verdana" w:hAnsi="Verdana"/>
          <w:lang w:val="bg-BG"/>
        </w:rPr>
        <w:t>Марица</w:t>
      </w:r>
      <w:r>
        <w:rPr>
          <w:rFonts w:ascii="Verdana" w:hAnsi="Verdana"/>
        </w:rPr>
        <w:t xml:space="preserve"> и с.</w:t>
      </w:r>
      <w:r>
        <w:rPr>
          <w:rFonts w:ascii="Verdana" w:hAnsi="Verdana"/>
          <w:lang w:val="bg-BG"/>
        </w:rPr>
        <w:t xml:space="preserve"> </w:t>
      </w:r>
      <w:r w:rsidR="00A61CD1">
        <w:rPr>
          <w:rFonts w:ascii="Verdana" w:hAnsi="Verdana"/>
          <w:lang w:val="bg-BG"/>
        </w:rPr>
        <w:t>Войводиново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A61CD1">
        <w:rPr>
          <w:rFonts w:ascii="Verdana" w:hAnsi="Verdana"/>
          <w:highlight w:val="white"/>
          <w:shd w:val="clear" w:color="auto" w:fill="FEFEFE"/>
          <w:lang w:val="ru-RU"/>
        </w:rPr>
        <w:t>Марица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901C40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proofErr w:type="spellStart"/>
      <w:r w:rsidR="00A61CD1">
        <w:rPr>
          <w:rFonts w:ascii="Verdana" w:hAnsi="Verdana"/>
          <w:highlight w:val="white"/>
          <w:shd w:val="clear" w:color="auto" w:fill="FEFEFE"/>
          <w:lang w:val="ru-RU"/>
        </w:rPr>
        <w:t>Войводиново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D9528E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D9528E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D9528E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D9528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A61CD1">
        <w:rPr>
          <w:rFonts w:ascii="Verdana" w:hAnsi="Verdana"/>
          <w:b/>
          <w:lang w:val="bg-BG"/>
        </w:rPr>
        <w:t>0002016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A61CD1">
        <w:rPr>
          <w:rFonts w:ascii="Verdana" w:hAnsi="Verdana"/>
          <w:b/>
          <w:lang w:val="bg-BG"/>
        </w:rPr>
        <w:t>Рибарници Пловдив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D9109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A61CD1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A61CD1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D92D81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A61CD1">
        <w:rPr>
          <w:rFonts w:ascii="Verdana" w:hAnsi="Verdana"/>
          <w:bCs/>
          <w:lang w:val="ru-RU"/>
        </w:rPr>
        <w:t xml:space="preserve">       </w:t>
      </w:r>
      <w:bookmarkStart w:id="0" w:name="_GoBack"/>
      <w:r w:rsidRPr="00D92D81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gramStart"/>
      <w:r w:rsidRPr="00D92D81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D92D81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D92D81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D92D81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D92D81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D92D81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D92D81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D92D81" w:rsidRDefault="00BA6D7A" w:rsidP="00BA6D7A">
      <w:pPr>
        <w:rPr>
          <w:color w:val="FFFFFF" w:themeColor="background1"/>
          <w:lang w:val="bg-BG"/>
        </w:rPr>
      </w:pPr>
      <w:r w:rsidRPr="00D92D8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D92D81" w:rsidRDefault="00ED1EA0" w:rsidP="00BA6D7A">
      <w:pPr>
        <w:rPr>
          <w:color w:val="FFFFFF" w:themeColor="background1"/>
          <w:lang w:val="bg-BG"/>
        </w:rPr>
      </w:pPr>
      <w:r w:rsidRPr="00D92D81">
        <w:rPr>
          <w:rFonts w:ascii="Verdana" w:hAnsi="Verdana"/>
          <w:color w:val="FFFFFF" w:themeColor="background1"/>
          <w:lang w:val="bg-BG"/>
        </w:rPr>
        <w:t>Ж. Боева, мл</w:t>
      </w:r>
      <w:r w:rsidR="00BA6D7A" w:rsidRPr="00D92D81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D92D81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D92D81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D92D81" w:rsidRDefault="00BA6D7A" w:rsidP="00BA6D7A">
      <w:pPr>
        <w:rPr>
          <w:color w:val="FFFFFF" w:themeColor="background1"/>
          <w:lang w:val="bg-BG"/>
        </w:rPr>
      </w:pPr>
    </w:p>
    <w:p w:rsidR="00BA6D7A" w:rsidRPr="00D92D81" w:rsidRDefault="00BA6D7A" w:rsidP="00BA6D7A">
      <w:pPr>
        <w:rPr>
          <w:color w:val="FFFFFF" w:themeColor="background1"/>
          <w:lang w:val="bg-BG"/>
        </w:rPr>
      </w:pPr>
    </w:p>
    <w:bookmarkEnd w:id="0"/>
    <w:p w:rsidR="000B7E54" w:rsidRPr="00D92D81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D92D8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FB9DC9" wp14:editId="02E0FE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5E6C48" wp14:editId="5B6CEB9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8D7DC8" wp14:editId="041F35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AE6302" wp14:editId="7D192D1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C9B4BE6" wp14:editId="3CBB79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F216393" wp14:editId="3EF5F5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CD6A1D4" wp14:editId="510B4CC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82508-6C97-409F-8563-A3DFC99E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696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2016-03-22T11:57:00Z</cp:lastPrinted>
  <dcterms:created xsi:type="dcterms:W3CDTF">2016-03-22T11:42:00Z</dcterms:created>
  <dcterms:modified xsi:type="dcterms:W3CDTF">2016-03-22T12:04:00Z</dcterms:modified>
</cp:coreProperties>
</file>